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E9" w:rsidRDefault="00BE2D41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bookmarkStart w:id="0" w:name="bookmark2"/>
      <w:bookmarkStart w:id="1" w:name="_GoBack"/>
      <w:bookmarkEnd w:id="1"/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Аннотация к рабочей программе</w:t>
      </w:r>
    </w:p>
    <w:p w:rsidR="000C65E9" w:rsidRDefault="00BE2D41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ОБЩЕГО ОБРАЗОВАНИЯ ОБУЧАЮЩИХСЯ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 умственной отсталостью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(интеллектуальные нарушения)</w:t>
      </w:r>
    </w:p>
    <w:p w:rsidR="000C65E9" w:rsidRDefault="00BE2D41">
      <w:pPr>
        <w:widowControl/>
        <w:suppressAutoHyphens w:val="0"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вариант 4.3</w:t>
      </w:r>
    </w:p>
    <w:p w:rsidR="000C65E9" w:rsidRDefault="00BE2D41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 учебному предмету: </w:t>
      </w:r>
    </w:p>
    <w:p w:rsidR="000C65E9" w:rsidRDefault="00BE2D41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«История Отечества»</w:t>
      </w:r>
    </w:p>
    <w:p w:rsidR="000C65E9" w:rsidRDefault="000C65E9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bookmarkEnd w:id="0"/>
    <w:p w:rsidR="000C65E9" w:rsidRDefault="00BE2D41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ar-SA" w:bidi="ar-SA"/>
        </w:rPr>
      </w:pPr>
      <w:r>
        <w:rPr>
          <w:rFonts w:eastAsia="Calibri" w:cs="Times New Roman"/>
          <w:b/>
          <w:kern w:val="0"/>
          <w:lang w:val="ru-RU" w:eastAsia="ar-SA" w:bidi="ar-SA"/>
        </w:rPr>
        <w:t xml:space="preserve">Рабочая </w:t>
      </w:r>
      <w:r>
        <w:rPr>
          <w:rFonts w:eastAsia="Calibri" w:cs="Times New Roman"/>
          <w:b/>
          <w:kern w:val="0"/>
          <w:lang w:val="ru-RU" w:eastAsia="ar-SA" w:bidi="ar-SA"/>
        </w:rPr>
        <w:t>программа составлена на основе:</w:t>
      </w:r>
    </w:p>
    <w:p w:rsidR="000C65E9" w:rsidRDefault="00BE2D41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1.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 xml:space="preserve"> 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0C65E9" w:rsidRDefault="00BE2D41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2.</w:t>
      </w:r>
      <w:r>
        <w:rPr>
          <w:rFonts w:eastAsia="Times New Roman" w:cs="Times New Roman"/>
          <w:bCs/>
          <w:kern w:val="0"/>
          <w:lang w:val="ru-RU" w:eastAsia="ru-RU" w:bidi="ar-SA"/>
        </w:rPr>
        <w:tab/>
        <w:t>Приказ Министерства Просвещения РФ от 24 ноября 2022 года № 1026</w:t>
      </w:r>
    </w:p>
    <w:p w:rsidR="000C65E9" w:rsidRDefault="00BE2D41">
      <w:pPr>
        <w:widowControl/>
        <w:suppressAutoHyphens w:val="0"/>
        <w:ind w:left="72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«Об </w:t>
      </w:r>
      <w:r>
        <w:rPr>
          <w:rFonts w:eastAsia="Times New Roman" w:cs="Times New Roman"/>
          <w:bCs/>
          <w:kern w:val="0"/>
          <w:lang w:val="ru-RU" w:eastAsia="ru-RU" w:bidi="ar-SA"/>
        </w:rPr>
        <w:t>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C65E9" w:rsidRDefault="00BE2D41">
      <w:pPr>
        <w:widowControl/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Описание места учебного предмета в учебном плане</w:t>
      </w:r>
    </w:p>
    <w:p w:rsidR="000C65E9" w:rsidRDefault="00BE2D41">
      <w:pPr>
        <w:widowControl/>
        <w:suppressAutoHyphens w:val="0"/>
        <w:spacing w:after="200" w:line="276" w:lineRule="auto"/>
        <w:ind w:left="36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 соответствии с приказом Министерства Просвещения РФ от 24</w:t>
      </w:r>
      <w:r>
        <w:rPr>
          <w:rFonts w:eastAsia="Calibri" w:cs="Times New Roman"/>
          <w:kern w:val="0"/>
          <w:lang w:val="ru-RU" w:eastAsia="en-US" w:bidi="ar-SA"/>
        </w:rPr>
        <w:t xml:space="preserve">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на изучение учебного предмета «История Отечества» выделено: 7-9 классы – по 68 </w:t>
      </w:r>
      <w:r>
        <w:rPr>
          <w:rFonts w:eastAsia="Calibri" w:cs="Times New Roman"/>
          <w:kern w:val="0"/>
          <w:lang w:val="ru-RU" w:eastAsia="en-US" w:bidi="ar-SA"/>
        </w:rPr>
        <w:t>часов (по 2 часа в неделю).</w:t>
      </w:r>
    </w:p>
    <w:p w:rsidR="000C65E9" w:rsidRDefault="00BE2D41">
      <w:pPr>
        <w:pStyle w:val="a7"/>
        <w:numPr>
          <w:ilvl w:val="0"/>
          <w:numId w:val="1"/>
        </w:numPr>
        <w:spacing w:before="200"/>
        <w:jc w:val="both"/>
      </w:pPr>
      <w:r>
        <w:rPr>
          <w:rFonts w:eastAsia="Calibri" w:cs="Times New Roman"/>
          <w:b/>
          <w:bCs/>
          <w:kern w:val="0"/>
          <w:shd w:val="clear" w:color="auto" w:fill="FFFFFF"/>
          <w:lang w:val="ru-RU" w:eastAsia="en-US" w:bidi="ar-SA"/>
        </w:rPr>
        <w:t xml:space="preserve">Содержание учебного предмета </w:t>
      </w:r>
      <w:r>
        <w:rPr>
          <w:rFonts w:eastAsia="Calibri" w:cs="Times New Roman"/>
          <w:b/>
          <w:bCs/>
          <w:kern w:val="0"/>
          <w:lang w:val="ru-RU" w:eastAsia="en-US" w:bidi="ar-SA"/>
        </w:rPr>
        <w:t>«Истории Отечества»</w:t>
      </w:r>
      <w:r>
        <w:rPr>
          <w:b/>
        </w:rPr>
        <w:t xml:space="preserve"> 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Введение в историю.</w:t>
      </w:r>
    </w:p>
    <w:p w:rsidR="000C65E9" w:rsidRDefault="00BE2D41">
      <w:pPr>
        <w:spacing w:before="200"/>
        <w:ind w:firstLine="540"/>
        <w:jc w:val="both"/>
      </w:pPr>
      <w:r>
        <w:t xml:space="preserve">Что такое история. Что изучает история Отечества. Вещественные, устные и письменные памятники истории. Наша Родина - Россия. Наша страна на карте. </w:t>
      </w:r>
      <w:r>
        <w:t>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"Лента времени".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История нашей страны древнейшего периода.</w:t>
      </w:r>
    </w:p>
    <w:p w:rsidR="000C65E9" w:rsidRDefault="00BE2D41">
      <w:pPr>
        <w:spacing w:before="200"/>
        <w:ind w:firstLine="540"/>
        <w:jc w:val="both"/>
      </w:pPr>
      <w:r>
        <w:t>Древнейшие поселения на территории Вос</w:t>
      </w:r>
      <w:r>
        <w:t>точно-Европейской равнины. Восточные славяне - предки русских, украинцев и белорусов. Родоплеменные отношения восточных славян. Славянская семья и славянский поселок. Основные занятия, быт, обычаи и верования восточных славян. Взаимоотношения с соседними н</w:t>
      </w:r>
      <w:r>
        <w:t>ародами и государствами. Объединение восточных славян под властью Рюрика.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Русь в IX - I половине XII века.</w:t>
      </w:r>
    </w:p>
    <w:p w:rsidR="000C65E9" w:rsidRDefault="00BE2D41">
      <w:pPr>
        <w:spacing w:before="200"/>
        <w:ind w:firstLine="540"/>
        <w:jc w:val="both"/>
      </w:pPr>
      <w:r>
        <w:t>Образование государства восточных славян - Древней Руси. Формирование княжеской власти. Первые русские князья, их внутренняя и внешняя политика. Крещ</w:t>
      </w:r>
      <w:r>
        <w:t>ение Руси при князе Владимире: причины и значение.</w:t>
      </w:r>
    </w:p>
    <w:p w:rsidR="000C65E9" w:rsidRDefault="00BE2D41">
      <w:pPr>
        <w:spacing w:before="200"/>
        <w:ind w:firstLine="540"/>
        <w:jc w:val="both"/>
      </w:pPr>
      <w:r>
        <w:t>Социально-экономический и политический строй Древней Руси. Земельные отношения. Жизнь и быт людей. Древнерусские города, развитие ремесел и торговли. Политика Ярослава Мудрого и Владимира Мономаха.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lastRenderedPageBreak/>
        <w:t>Древнер</w:t>
      </w:r>
      <w:r>
        <w:rPr>
          <w:b/>
        </w:rPr>
        <w:t>усская культура.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Распад Руси. Борьба с иноземными завоевателями (XII - XIII века).</w:t>
      </w:r>
    </w:p>
    <w:p w:rsidR="000C65E9" w:rsidRDefault="00BE2D41">
      <w:pPr>
        <w:spacing w:before="200"/>
        <w:ind w:firstLine="540"/>
        <w:jc w:val="both"/>
      </w:pPr>
      <w:r>
        <w:t>Причины распада единого государства Древняя Русь. Образование земель - самостоятельных государств, особенности их социально-политического и культурного развития. Киевское кн</w:t>
      </w:r>
      <w:r>
        <w:t>яжество. Владимиро-Суздальское княжество. Господин Великий Новгород. Культура Руси в XII - XIII веках.</w:t>
      </w:r>
    </w:p>
    <w:p w:rsidR="000C65E9" w:rsidRDefault="00BE2D41">
      <w:pPr>
        <w:spacing w:before="200"/>
        <w:ind w:firstLine="540"/>
        <w:jc w:val="both"/>
      </w:pPr>
      <w:r>
        <w:t>Русь между Востоком и Западом. Монгольские кочевые племена. Сражение на Калке. Нашествие монголов на Русь. Походы войск Чингисхана и хана Батыя. Г ероиче</w:t>
      </w:r>
      <w:r>
        <w:t>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</w:r>
    </w:p>
    <w:p w:rsidR="000C65E9" w:rsidRDefault="00BE2D41">
      <w:pPr>
        <w:spacing w:before="200"/>
        <w:ind w:firstLine="540"/>
        <w:jc w:val="both"/>
      </w:pPr>
      <w:r>
        <w:t>Отношения Новгорода с западными соседями. Борьба с рыцарями-крестоносцами. Князь Алексан</w:t>
      </w:r>
      <w:r>
        <w:t>др Ярославич. Невская битва. Ледовое побоище.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 xml:space="preserve"> Начало объединения русских земель (XIV - XV века).</w:t>
      </w:r>
    </w:p>
    <w:p w:rsidR="000C65E9" w:rsidRDefault="00BE2D41">
      <w:pPr>
        <w:spacing w:before="200"/>
        <w:ind w:firstLine="540"/>
        <w:jc w:val="both"/>
      </w:pPr>
      <w:r>
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</w:t>
      </w:r>
      <w:r>
        <w:t>вы в духовный центр русской земли. Князь Дмитрий Донской и Сергий Радонежский. Куликовская битва, ее значение.</w:t>
      </w:r>
    </w:p>
    <w:p w:rsidR="000C65E9" w:rsidRDefault="00BE2D41">
      <w:pPr>
        <w:spacing w:before="200"/>
        <w:ind w:firstLine="540"/>
        <w:jc w:val="both"/>
      </w:pPr>
      <w: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</w:t>
      </w:r>
      <w:r>
        <w:t>арства и его значение. Становление самодержавия. Система государственного управления. Культура и быт Руси в XIV - XV вв.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Россия в XVI - XVII веках.</w:t>
      </w:r>
    </w:p>
    <w:p w:rsidR="000C65E9" w:rsidRDefault="00BE2D41">
      <w:pPr>
        <w:spacing w:before="200"/>
        <w:ind w:firstLine="540"/>
        <w:jc w:val="both"/>
      </w:pPr>
      <w:r>
        <w:t>Расширение государства Российского при Василии III. Русская православная церковь в Российском государстве. П</w:t>
      </w:r>
      <w:r>
        <w:t>ервый русский царь Иван IV Грозный. Система государственного управления при Иване Грозном. Опричнина: причины, сущность, последствия. Внешняя политика Московского государства в XVI веке. Присоединение Поволжья, покорение Сибири. Строительство сибирских гор</w:t>
      </w:r>
      <w:r>
        <w:t>одов. Быт простых и знатных людей.</w:t>
      </w:r>
    </w:p>
    <w:p w:rsidR="000C65E9" w:rsidRDefault="00BE2D41">
      <w:pPr>
        <w:spacing w:before="200"/>
        <w:ind w:firstLine="540"/>
        <w:jc w:val="both"/>
      </w:pPr>
      <w:r>
        <w:t>Москва - столица Российского государства. Московский Кремль при Иване Грозном. Развитие просвещения, книгопечатания, зодчества, живописи. Быт, нравы, обычаи.</w:t>
      </w:r>
    </w:p>
    <w:p w:rsidR="000C65E9" w:rsidRDefault="00BE2D41">
      <w:pPr>
        <w:spacing w:before="200"/>
        <w:ind w:firstLine="540"/>
        <w:jc w:val="both"/>
      </w:pPr>
      <w:r>
        <w:t>Россия на рубеже XVI - XVII веков. Царствование Бориса Годунова</w:t>
      </w:r>
      <w:r>
        <w:t>. Смутное время. Самозванцы. Восстание под предводительством И. Болотникова. Освободительная борьба 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:rsidR="000C65E9" w:rsidRDefault="00BE2D41">
      <w:pPr>
        <w:spacing w:before="200"/>
        <w:ind w:firstLine="540"/>
        <w:jc w:val="both"/>
      </w:pPr>
      <w:r>
        <w:t>Правление первых Р</w:t>
      </w:r>
      <w:r>
        <w:t>омановых. Конец Смутного времени. Открытие новых земель. Русские первопроходцы. Крепостные крестьяне. Крестьянское восстание под предводительством С. Разина. Власть и церковь. Церковный раскол. Внешняя политика России в XVII веке. Культура и быт России в X</w:t>
      </w:r>
      <w:r>
        <w:t>VII веке.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Россия в XVIII веке.</w:t>
      </w:r>
    </w:p>
    <w:p w:rsidR="000C65E9" w:rsidRDefault="00BE2D41">
      <w:pPr>
        <w:spacing w:before="200"/>
        <w:ind w:firstLine="540"/>
        <w:jc w:val="both"/>
      </w:pPr>
      <w:r>
        <w:t>Начало царствования Петра I. Азовские походы. "Великое посольство" Петра I. Создание российского флота и борьба за выход к Балтийскому и Черному морям. Начало Северной войны. Строительство Петербурга. Создание регулярной арми</w:t>
      </w:r>
      <w:r>
        <w:t xml:space="preserve">и. Полтавская </w:t>
      </w:r>
      <w:r>
        <w:lastRenderedPageBreak/>
        <w:t>битва: разгром шведов. Победы русского флота. Окончание Северной войны. Петр I - первый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</w:t>
      </w:r>
      <w:r>
        <w:t>я. Экономические преобразования в стране. Нововведения в культуре. Развитие науки и техники. Итоги и цена петровских преобразований.</w:t>
      </w:r>
    </w:p>
    <w:p w:rsidR="000C65E9" w:rsidRDefault="00BE2D41">
      <w:pPr>
        <w:spacing w:before="200"/>
        <w:ind w:firstLine="540"/>
        <w:jc w:val="both"/>
      </w:pPr>
      <w:r>
        <w:t>Дворцовые перевороты: внутренняя и внешняя политика преемников Петра I. Российская Академия наук и деятельность М.В. Ломоно</w:t>
      </w:r>
      <w:r>
        <w:t>сова. И.И. Шувалов - покровитель просвещения, наук и искусства. Основание первого Российского университета и Академии художеств.</w:t>
      </w:r>
    </w:p>
    <w:p w:rsidR="000C65E9" w:rsidRDefault="00BE2D41">
      <w:pPr>
        <w:spacing w:before="200"/>
        <w:ind w:firstLine="540"/>
        <w:jc w:val="both"/>
      </w:pPr>
      <w:r>
        <w:t>Правление Екатерины II - просвещенный абсолютизм. Укрепление императорской власти. Развитие промышленности, торговли, рост горо</w:t>
      </w:r>
      <w:r>
        <w:t xml:space="preserve">дов. "Золотой век дворянства". Положение крепостных крестьян, усиление крепостничества. Восстание под предводительством Е. Пугачева и его значение. Русско-турецкие войны второй половины XVIII века, их итоги. Присоединение Крыма и освоение Новороссии. А.В. </w:t>
      </w:r>
      <w:r>
        <w:t>Суворов, Ф.Ф. Ушаков. Культура и быт России во второй половине XVIII века. Русские изобретатели и умельцы, развитие исторической науки, литературы, искусства.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Правление Павла I.</w:t>
      </w:r>
    </w:p>
    <w:p w:rsidR="000C65E9" w:rsidRDefault="00BE2D41">
      <w:pPr>
        <w:spacing w:before="200"/>
        <w:jc w:val="both"/>
      </w:pPr>
      <w:r>
        <w:rPr>
          <w:b/>
        </w:rPr>
        <w:t>Россия в первой половине XIX века</w:t>
      </w:r>
      <w:r>
        <w:t>.</w:t>
      </w:r>
    </w:p>
    <w:p w:rsidR="000C65E9" w:rsidRDefault="00BE2D41">
      <w:pPr>
        <w:spacing w:before="200"/>
        <w:ind w:firstLine="540"/>
        <w:jc w:val="both"/>
      </w:pPr>
      <w:r>
        <w:t xml:space="preserve">Россия в начале XIX века. Приход к власти </w:t>
      </w:r>
      <w:r>
        <w:t>Александра I. Внутренняя и внешняя политика России. Отечественная война 1812 г. Основные этапы и сражения войны. Бородинская битва. Герои войны (М.И. Кутузов, М.Б. Барклай-де-Толли, П.И. Багратион, Н.Н. Раевский, Д.В. Давыдов). Причины победы России в Отеч</w:t>
      </w:r>
      <w:r>
        <w:t>ественной войне. Народная память о войне 1812 г.</w:t>
      </w:r>
    </w:p>
    <w:p w:rsidR="000C65E9" w:rsidRDefault="00BE2D41">
      <w:pPr>
        <w:spacing w:before="200"/>
        <w:ind w:firstLine="540"/>
        <w:jc w:val="both"/>
      </w:pPr>
      <w:r>
        <w:t>Правление Александра I. Движение декабристов: создание тайных обществ в России, их участники. Вступление на престол Николая I. Восстание декабристов на Сенатской площади в Санкт-Петербурге. Суд над декабрист</w:t>
      </w:r>
      <w:r>
        <w:t>ами. Значение движения декабристов.</w:t>
      </w:r>
    </w:p>
    <w:p w:rsidR="000C65E9" w:rsidRDefault="00BE2D41">
      <w:pPr>
        <w:spacing w:before="200"/>
        <w:ind w:firstLine="540"/>
        <w:jc w:val="both"/>
      </w:pPr>
      <w:r>
        <w:t>Правление Николая I. Преобразование и укрепление государственного аппарата. Введение военных порядков во все сферы жизни общества. Внешняя политика России. Крымская война 1853 - 1856 гг. Итоги и последствия войны.</w:t>
      </w:r>
    </w:p>
    <w:p w:rsidR="000C65E9" w:rsidRDefault="00BE2D41">
      <w:pPr>
        <w:spacing w:before="200"/>
        <w:ind w:firstLine="540"/>
        <w:jc w:val="both"/>
      </w:pPr>
      <w:r>
        <w:t>"Золотой век" русской культуры первой половины XIX века. Развитие науки, техники, живописи, архитектуры, литературы, музыки. Выдающиеся деятели культуры (А.С. Пушкин, М.Ю. Лермонтов, Н.В. Гоголь, М.И. Глинка, В.А. Тропинин, К.И. Росси).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Россия во второй по</w:t>
      </w:r>
      <w:r>
        <w:rPr>
          <w:b/>
        </w:rPr>
        <w:t>ловине XIX - начале XX века.</w:t>
      </w:r>
    </w:p>
    <w:p w:rsidR="000C65E9" w:rsidRDefault="00BE2D41">
      <w:pPr>
        <w:spacing w:before="200"/>
        <w:ind w:firstLine="540"/>
        <w:jc w:val="both"/>
      </w:pPr>
      <w:r>
        <w:t xml:space="preserve"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</w:t>
      </w:r>
      <w:r>
        <w:t>военная реформы, открытие начальных народных училищ). Убийство Александра II.</w:t>
      </w:r>
    </w:p>
    <w:p w:rsidR="000C65E9" w:rsidRDefault="00BE2D41">
      <w:pPr>
        <w:spacing w:before="200"/>
        <w:ind w:firstLine="540"/>
        <w:jc w:val="both"/>
      </w:pPr>
      <w:r>
        <w:t>Приход к власти Александра III. Развитие российской промышленности, формирование русской буржуазии. Положение и жизнь рабочих. Появление революционных кружков. Жизнь и быт русски</w:t>
      </w:r>
      <w:r>
        <w:t>х купцов, городского и сельского населения. Наука и культура во второй половине XIX века. Великие имена: И.С. Тургенев, Ф.М. Достоевский, Л.Н. Толстой, В.И. Суриков, П.И. Чайковский, А.С. Попов, А.Ф. Можайский.</w:t>
      </w:r>
    </w:p>
    <w:p w:rsidR="000C65E9" w:rsidRDefault="00BE2D41">
      <w:pPr>
        <w:spacing w:before="200"/>
        <w:ind w:firstLine="540"/>
        <w:jc w:val="both"/>
      </w:pPr>
      <w:r>
        <w:t>Начало правления Николая II. Промышленное раз</w:t>
      </w:r>
      <w:r>
        <w:t xml:space="preserve">витие страны. Положение основных </w:t>
      </w:r>
      <w:r>
        <w:lastRenderedPageBreak/>
        <w:t>групп населения. Стачки и забастовки рабочих. Русско-японская война 1904 - 1905 гг.: основные сражения. Причины поражения России в войне. Воздействие войны на общественную и политическую жизнь страны.</w:t>
      </w:r>
    </w:p>
    <w:p w:rsidR="000C65E9" w:rsidRDefault="00BE2D41">
      <w:pPr>
        <w:spacing w:before="200"/>
        <w:ind w:firstLine="540"/>
        <w:jc w:val="both"/>
      </w:pPr>
      <w:r>
        <w:t>Первая русская революц</w:t>
      </w:r>
      <w:r>
        <w:t>ия 1905 - 1907 гг. Кровавое воскресенье 9 января 1905 г. - начало революции, основные ее события. "Манифест 17 октября 1905 года". Поражение революции, ее значение. Реформы П.А. Столыпина и их итоги.</w:t>
      </w:r>
    </w:p>
    <w:p w:rsidR="000C65E9" w:rsidRDefault="00BE2D41">
      <w:pPr>
        <w:spacing w:before="200"/>
        <w:ind w:firstLine="540"/>
        <w:jc w:val="both"/>
      </w:pPr>
      <w:r>
        <w:t>"Серебряный век" русской культуры. Выдающиеся деятели ку</w:t>
      </w:r>
      <w:r>
        <w:t>льтуры: А.М. Горький, В.А. Серов, Ф.И. Шаляпин, Анна Павлова. Появление первых кинофильмов в России.</w:t>
      </w:r>
    </w:p>
    <w:p w:rsidR="000C65E9" w:rsidRDefault="00BE2D41">
      <w:pPr>
        <w:spacing w:before="200"/>
        <w:ind w:firstLine="540"/>
        <w:jc w:val="both"/>
      </w:pPr>
      <w:r>
        <w:t>Россия в Первой мировой войне. Героизм и самоотверженность русских солдат. Победы и поражения русской армии в ходе военных действий. Брусиловский прорыв. П</w:t>
      </w:r>
      <w:r>
        <w:t>одвиг летчика П.Н. Нестерова. Экономическое положение в стране. Отношение к войне в обществе.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Россия в 1917 - 1921 годах.</w:t>
      </w:r>
    </w:p>
    <w:p w:rsidR="000C65E9" w:rsidRDefault="00BE2D41">
      <w:pPr>
        <w:spacing w:before="200"/>
        <w:ind w:firstLine="540"/>
        <w:jc w:val="both"/>
      </w:pPr>
      <w:r>
        <w:t>Революционные события 1917 года. Февральская революция и отречение царя от престола. Временное правительство. А.Ф. Керенский. Создание</w:t>
      </w:r>
      <w:r>
        <w:t xml:space="preserve"> Петроградского Совета рабочих депутатов. Двоевластие. Обстановка в стране в период двоевластия. Октябрь 1917 года в Петрограде. II Всероссийский съезд Советов. Образование Совета Народных Комиссаров (СНК) во главе с В.И. Лениным. Принятие первых декретов </w:t>
      </w:r>
      <w:r>
        <w:t xml:space="preserve">"О мире" и "О земле". Установление советской власти в стране и образование нового государства - Российской Советской Федеративной Социалистической Республики (РСФСР). Принятие первой Советской </w:t>
      </w:r>
      <w:hyperlink r:id="rId7" w:history="1">
        <w:r>
          <w:t>Конституции</w:t>
        </w:r>
      </w:hyperlink>
      <w:r>
        <w:t xml:space="preserve"> - Основного Закона РСФСР. Судьба семьи Николая II.</w:t>
      </w:r>
    </w:p>
    <w:p w:rsidR="000C65E9" w:rsidRDefault="00BE2D41">
      <w:pPr>
        <w:spacing w:before="200"/>
        <w:ind w:firstLine="540"/>
        <w:jc w:val="both"/>
      </w:pPr>
      <w:r>
        <w:t>Гражданская война в России: предпосылки, участники, основные этапы вооруженной борьбы. Борьба между "красными" и "белы</w:t>
      </w:r>
      <w:r>
        <w:t>ми". Положение населения в годы войны. Интервенция. Окончание и итоги Гражданской войны. Экономическая политика советской власти во время Гражданской войны: "военный коммунизм". Экономический и политический кризис в конце 1920 - начале 1921 г. Массовые выс</w:t>
      </w:r>
      <w:r>
        <w:t>тупления против политики власти (крестьянские восстания, восстание в Кронштадте). Переход к новой экономической политике, положительные и отрицательные результаты нэпа.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СССР в 20-е - 30-е годы XX века.</w:t>
      </w:r>
    </w:p>
    <w:p w:rsidR="000C65E9" w:rsidRDefault="00BE2D41">
      <w:pPr>
        <w:spacing w:before="200"/>
        <w:ind w:firstLine="540"/>
        <w:jc w:val="both"/>
      </w:pPr>
      <w:r>
        <w:t xml:space="preserve">Образование СССР. Первая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(Основной Закон) СССР 1924 года. Система государственного управления СССР. Смерть первого главы Советского государства - В. И. Ленина</w:t>
      </w:r>
      <w:r>
        <w:t>. Сосредоточение всей полноты партийной и государственной власти в руках И.В. Сталина. Культ личности Сталина. Массовые репрессии. ГУЛАГ. Последствия репрессий.</w:t>
      </w:r>
    </w:p>
    <w:p w:rsidR="000C65E9" w:rsidRDefault="00BE2D41">
      <w:pPr>
        <w:spacing w:before="200"/>
        <w:ind w:firstLine="540"/>
        <w:jc w:val="both"/>
      </w:pPr>
      <w:r>
        <w:t>Индустриализация страны, первые пятилетние планы. Стройки первых пятилеток (Днепрогэс, Магнитка</w:t>
      </w:r>
      <w:r>
        <w:t>, Турксиб, Комсомольск-на-Амуре). Роль рабочего класса в индустриализации. Стахановское движение. Ударничество.</w:t>
      </w:r>
    </w:p>
    <w:p w:rsidR="000C65E9" w:rsidRDefault="00BE2D41">
      <w:pPr>
        <w:spacing w:before="200"/>
        <w:ind w:firstLine="540"/>
        <w:jc w:val="both"/>
      </w:pPr>
      <w:r>
        <w:t>Коллективизация сельского хозяйства: ее насильственное осуществление, экономические и социальные последствия. Создание колхозов. Раскулачивание.</w:t>
      </w:r>
      <w:r>
        <w:t xml:space="preserve"> Гибель крепких крестьянских хозяйств. Голод на селе.</w:t>
      </w:r>
    </w:p>
    <w:p w:rsidR="000C65E9" w:rsidRDefault="00BE2D41">
      <w:pPr>
        <w:spacing w:before="200"/>
        <w:ind w:firstLine="540"/>
        <w:jc w:val="both"/>
      </w:pPr>
      <w:r>
        <w:t xml:space="preserve">Новая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СССР 1936 года. Ее значение. Изменения в систе</w:t>
      </w:r>
      <w:r>
        <w:t>ме государственного управления СССР. Образование новых республик и включение их в состав СССР. Политическая жизнь страны в 30-е годы. Основные направления внешней политики Советского государства в 1920 - 1930-е годы. Укрепление позиций страны на международ</w:t>
      </w:r>
      <w:r>
        <w:t>ной арене.</w:t>
      </w:r>
    </w:p>
    <w:p w:rsidR="000C65E9" w:rsidRDefault="00BE2D41">
      <w:pPr>
        <w:spacing w:before="200"/>
        <w:ind w:firstLine="540"/>
        <w:jc w:val="both"/>
      </w:pPr>
      <w:r>
        <w:lastRenderedPageBreak/>
        <w:t>Культура и духовная жизнь в стране в 1920-е - 1930-е гг. "Культурная революция": задачи и направления. Ликвидация неграмотности, создание системы народного образования. Развитие советской науки, выдающиеся научные открытия (И.П. Павлов, К.А. Тим</w:t>
      </w:r>
      <w:r>
        <w:t>ирязев, К.Э. Циолковский) Идеологический контроль над духовной жизнью общества. Русская эмиграция. Политика власти в отношении религии и церкви. Жизнь и быт советских людей в 20-е - 30-е годы.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СССР во Второй мировой и Великой Отечественной войне 1941 - 194</w:t>
      </w:r>
      <w:r>
        <w:rPr>
          <w:b/>
        </w:rPr>
        <w:t>5 годов.</w:t>
      </w:r>
    </w:p>
    <w:p w:rsidR="000C65E9" w:rsidRDefault="00BE2D41">
      <w:pPr>
        <w:spacing w:before="200"/>
        <w:ind w:firstLine="540"/>
        <w:jc w:val="both"/>
      </w:pPr>
      <w:r>
        <w:t xml:space="preserve">СССР накануне Второй мировой войны. Мероприятия по укреплению обороноспособности страны. Первое военное столкновение между японскими и советскими войсками в 1938 г. Советско-германский </w:t>
      </w:r>
      <w:hyperlink r:id="rId10" w:history="1">
        <w:r>
          <w:rPr>
            <w:color w:val="0000FF"/>
          </w:rPr>
          <w:t>договор</w:t>
        </w:r>
      </w:hyperlink>
      <w:r>
        <w:t xml:space="preserve"> о ненападении. Советско-финляндская война 1939 - 1940 годов, ее итоги. Начало Второй мировой войны, нападение Германии на Польшу и наступление на Запад, подготовка к напа</w:t>
      </w:r>
      <w:r>
        <w:t>дению на СССР.</w:t>
      </w:r>
    </w:p>
    <w:p w:rsidR="000C65E9" w:rsidRDefault="00BE2D41">
      <w:pPr>
        <w:spacing w:before="200"/>
        <w:ind w:firstLine="540"/>
        <w:jc w:val="both"/>
      </w:pPr>
      <w:r>
        <w:t xml:space="preserve">Нападение Германии на Советский Союз. Начало Великой Отечественной войны. Героическая оборона Брестской крепости. Первые неудачи Красной армии, героическая защита городов на пути отступления советских войск. Битва за Москву, ее историческое </w:t>
      </w:r>
      <w:r>
        <w:t>значение. Маршал Г.К. Жуков. Герои-панфиловцы.</w:t>
      </w:r>
    </w:p>
    <w:p w:rsidR="000C65E9" w:rsidRDefault="00BE2D41">
      <w:pPr>
        <w:spacing w:before="200"/>
        <w:ind w:firstLine="540"/>
        <w:jc w:val="both"/>
      </w:pPr>
      <w:r>
        <w:t>Героизм тружеников тыла. "Все для фронта! Все для победы!". Создание новых вооружений советскими военными конструкторами. Блокада Ленинграда и мужество ленинградцев. Города-герои.</w:t>
      </w:r>
    </w:p>
    <w:p w:rsidR="000C65E9" w:rsidRDefault="00BE2D41">
      <w:pPr>
        <w:spacing w:before="200"/>
        <w:ind w:firstLine="540"/>
        <w:jc w:val="both"/>
      </w:pPr>
      <w:r>
        <w:t xml:space="preserve">Сталинградская битва. Начало </w:t>
      </w:r>
      <w:r>
        <w:t>коренного перелома в ходе Великой Отечественной войны. Зверства фашистов на оккупированной территории, и в концентрационных лагерях. Подвиг генерала Д.М. Карбышева. Борьба советских людей на оккупированной территории. Партизанское движение. Герои-подпольщи</w:t>
      </w:r>
      <w:r>
        <w:t>ки и партизаны. Битва на Курской дуге. Мужество и героизм советских солдат. Отступление немецких войск по всем фронтам. Наука и культура в годы войны.</w:t>
      </w:r>
    </w:p>
    <w:p w:rsidR="000C65E9" w:rsidRDefault="00BE2D41">
      <w:pPr>
        <w:spacing w:before="200"/>
        <w:ind w:firstLine="540"/>
        <w:jc w:val="both"/>
      </w:pPr>
      <w:r>
        <w:t xml:space="preserve">Создание антигитлеровской коалиции. Открытие второго фронта в Европе в конце войны. Изгнание захватчиков </w:t>
      </w:r>
      <w:r>
        <w:t>с советской земли, освобождение народов Европы. Битва за Берлин. Капитуляция Германии. Решающий вклад СССР в разгром гитлеровской Г ермании. Завершение Великой Отечественной войны. День Победы - 9 мая 1945 года.</w:t>
      </w:r>
    </w:p>
    <w:p w:rsidR="000C65E9" w:rsidRDefault="00BE2D41">
      <w:pPr>
        <w:spacing w:before="200"/>
        <w:ind w:firstLine="540"/>
        <w:jc w:val="both"/>
      </w:pPr>
      <w:r>
        <w:t xml:space="preserve">Вступление СССР в войну с Японией. Военные </w:t>
      </w:r>
      <w:r>
        <w:t>действия США против Японии в 1945 г. Атомная бомбардировка Хиросимы и Нагасаки. Капитуляция Японии. Окончание Второй мировой войны. Нюрнбергский процесс. Героические и трагические уроки войны. Причины победы советского народа. Советские полководцы (Г.К. Жу</w:t>
      </w:r>
      <w:r>
        <w:t>ков, К.К. Рокоссовский, А.М. Василевский, И.С. Конев), герои войны. Великая Отечественная война 1941 - 1945 гг. в памяти народа, произведениях искусства.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Советский Союз в 1945 - 1991 годах.</w:t>
      </w:r>
    </w:p>
    <w:p w:rsidR="000C65E9" w:rsidRDefault="00BE2D41">
      <w:pPr>
        <w:spacing w:before="200"/>
        <w:ind w:firstLine="540"/>
        <w:jc w:val="both"/>
      </w:pPr>
      <w:r>
        <w:t>Возрождение Советской страны после войны. Трудности послевоенной ж</w:t>
      </w:r>
      <w:r>
        <w:t>изни. Восстановление разрушенных городов. Возрождение и развитие промышленности. Положение в сельском хозяйстве. Жизнь и быт людей в послевоенное время, судьбы солдат, вернувшихся с фронта. Новая волна репрессий. Голод 1946 - 1947 гг. Внешняя политика СССР</w:t>
      </w:r>
      <w:r>
        <w:t xml:space="preserve"> в послевоенные годы. Укрепление статуса СССР как великой мировой державы. Формирование двух военно-политических блоков. Начало "холодной войны". Политика укрепления социалистического лагеря.</w:t>
      </w:r>
    </w:p>
    <w:p w:rsidR="000C65E9" w:rsidRDefault="00BE2D41">
      <w:pPr>
        <w:spacing w:before="200"/>
        <w:ind w:firstLine="540"/>
        <w:jc w:val="both"/>
      </w:pPr>
      <w:r>
        <w:t>Смерть И.В. Сталина. Борьба за власть. Приход к власти Н.С. Хрущ</w:t>
      </w:r>
      <w:r>
        <w:t xml:space="preserve">ева. Осуждение культа личности, начало реабилитации репрессированных. Реформы Н.С. Хрущева. </w:t>
      </w:r>
      <w:r>
        <w:lastRenderedPageBreak/>
        <w:t>Освоение целины. Жилищное строительство. Жизнь советских людей в годы правления Н.С. Хрущева. Выработка новых подходов к внешней политике. Достижения в науке и техн</w:t>
      </w:r>
      <w:r>
        <w:t>ике в 50 - 60-е годы. Исследование атомной энергии. Выдающиеся ученые И.В. Курчатов, М.В. Келдыш, А.Д. Сахаров. Освоение космоса и полет первого человека. Ю.А. Гагарин. Первая женщина космонавт В.В. Терешкова. Хрущевская "оттепель". Противоречия внутриполи</w:t>
      </w:r>
      <w:r>
        <w:t>тического курса Н.С. Хрущева, его отставка.</w:t>
      </w:r>
    </w:p>
    <w:p w:rsidR="000C65E9" w:rsidRDefault="00BE2D41">
      <w:pPr>
        <w:spacing w:before="200"/>
        <w:ind w:firstLine="540"/>
        <w:jc w:val="both"/>
      </w:pPr>
      <w:r>
        <w:t xml:space="preserve">Экономическая и социальная политика Л.И. Брежнева. Экономический спад. </w:t>
      </w:r>
      <w:hyperlink r:id="rId11" w:history="1">
        <w:r>
          <w:rPr>
            <w:color w:val="0000FF"/>
          </w:rPr>
          <w:t>Конст</w:t>
        </w:r>
        <w:r>
          <w:rPr>
            <w:color w:val="0000FF"/>
          </w:rPr>
          <w:t>итуция</w:t>
        </w:r>
      </w:hyperlink>
      <w:r>
        <w:t xml:space="preserve"> СССР 1977 г. Внешняя политика Советского Союза в 70-е годы. Война в Афганистане. XXII-летние Олимпийские игры в Москве. Ухудшение материального положения населения и морального климата в стране. Советская культура, жизнь и быт советских людей в 70-е</w:t>
      </w:r>
      <w:r>
        <w:t xml:space="preserve"> - начале 80-х годов XX века.</w:t>
      </w:r>
    </w:p>
    <w:p w:rsidR="000C65E9" w:rsidRDefault="00BE2D41">
      <w:pPr>
        <w:spacing w:before="200"/>
        <w:ind w:firstLine="540"/>
        <w:jc w:val="both"/>
      </w:pPr>
      <w:r>
        <w:t>Смерть Л.И. Брежнева. Приход к власти М.С. Горбачева. Реформы Горбачева в политической, социальной и экономической сферах. Вывод войск из Афганистана. Избрание первого президента СССР - М.С. Горбачева. Нарастание экономическог</w:t>
      </w:r>
      <w:r>
        <w:t>о кризиса и обострение межнациональных отношений в стране. Образование новых политических партий и движений. Августовские события 1991 г. Распад СССР. Принятие Декларации о государственном суверенитете РСФСР. Первый президент России Б.Н. Ельцин. Образовани</w:t>
      </w:r>
      <w:r>
        <w:t>е Содружества Независимых Государств (далее - СНГ). Причины и последствия кризиса советской системы и распада СССР.</w:t>
      </w:r>
    </w:p>
    <w:p w:rsidR="000C65E9" w:rsidRDefault="00BE2D41">
      <w:pPr>
        <w:spacing w:before="200"/>
        <w:ind w:firstLine="540"/>
        <w:jc w:val="both"/>
        <w:rPr>
          <w:b/>
        </w:rPr>
      </w:pPr>
      <w:r>
        <w:rPr>
          <w:b/>
        </w:rPr>
        <w:t>Россия (Российская Федерация) в 1991 - 2015 годах.</w:t>
      </w:r>
    </w:p>
    <w:p w:rsidR="000C65E9" w:rsidRDefault="00BE2D41">
      <w:pPr>
        <w:spacing w:before="200"/>
        <w:ind w:firstLine="540"/>
        <w:jc w:val="both"/>
      </w:pPr>
      <w:r>
        <w:t>Вступление России в новый этап истории. Формирование суверенной российской государственно</w:t>
      </w:r>
      <w:r>
        <w:t xml:space="preserve">сти. Политический кризис осени 1993 г. Принятие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России (1993 г.). Символы государственной власти Российско</w:t>
      </w:r>
      <w:r>
        <w:t>й Федерации. Экономические реформы 1990-х гг., их результаты. Жизнь и быт людей в новых экономических и политических условиях Основные направления национальной политики: успехи и просчеты. Нарастание противоречий между центром и регионами. Военно-политичес</w:t>
      </w:r>
      <w:r>
        <w:t>кий кризис в Чеченской Республике. Внешняя политика России в 1990-е гг. Отношения со странами СНГ и Балтии. Восточное направление внешней политики. Русское зарубежье.</w:t>
      </w:r>
    </w:p>
    <w:p w:rsidR="000C65E9" w:rsidRDefault="00BE2D41">
      <w:pPr>
        <w:spacing w:before="200"/>
        <w:ind w:firstLine="540"/>
        <w:jc w:val="both"/>
      </w:pPr>
      <w:r>
        <w:t>Отставка Б.Н. Ельцина, президентские выборы в 2000 году. Второй президент России - В.В. П</w:t>
      </w:r>
      <w:r>
        <w:t>утин. Его деятельность: курс на продолжение реформ,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Развитие экономики и социально</w:t>
      </w:r>
      <w:r>
        <w:t>й сферы. Политические лидеры и общественные деятели современной России. Культура и духовная жизнь общества в начале XXI века. Русская православная церковь в новой России.</w:t>
      </w:r>
    </w:p>
    <w:p w:rsidR="000C65E9" w:rsidRDefault="00BE2D41">
      <w:pPr>
        <w:spacing w:before="200"/>
        <w:ind w:firstLine="540"/>
        <w:jc w:val="both"/>
      </w:pPr>
      <w:r>
        <w:t xml:space="preserve">Президентские выборы 2008 г. Президент России - Д.А. Медведев. </w:t>
      </w:r>
      <w:r>
        <w:t>Общественно-политическое и экономическое развитие страны, культурная жизнь на современном этапе. Разработка новой внешнеполитической стратегии в начале XXI века. Укрепление международного престижа России.</w:t>
      </w:r>
    </w:p>
    <w:p w:rsidR="000C65E9" w:rsidRDefault="00BE2D41">
      <w:pPr>
        <w:spacing w:before="200"/>
        <w:ind w:firstLine="540"/>
        <w:jc w:val="both"/>
      </w:pPr>
      <w:r>
        <w:t>Президентские выборы 2012 г. Президент России - В.В</w:t>
      </w:r>
      <w:r>
        <w:t>. Путин. Сегодняшний день России. Проведение зимних Олимпийских игр в Сочи в 2014 г. Воссоединение Крыма с Россией. Празднование 70-летия Победы в Великой Отечественной войне.</w:t>
      </w:r>
    </w:p>
    <w:p w:rsidR="000C65E9" w:rsidRDefault="000C65E9">
      <w:pPr>
        <w:widowControl/>
        <w:suppressAutoHyphens w:val="0"/>
        <w:spacing w:after="200" w:line="276" w:lineRule="auto"/>
        <w:ind w:left="360"/>
        <w:textAlignment w:val="auto"/>
      </w:pPr>
    </w:p>
    <w:p w:rsidR="000C65E9" w:rsidRDefault="00BE2D41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222222"/>
          <w:kern w:val="0"/>
          <w:lang w:val="en-US" w:eastAsia="ru-RU" w:bidi="ar-SA"/>
        </w:rPr>
        <w:t>I</w:t>
      </w:r>
      <w:r>
        <w:rPr>
          <w:rFonts w:eastAsia="Times New Roman" w:cs="Times New Roman"/>
          <w:b/>
          <w:bCs/>
          <w:color w:val="222222"/>
          <w:kern w:val="0"/>
          <w:lang w:val="en-GB" w:eastAsia="ru-RU" w:bidi="ar-SA"/>
        </w:rPr>
        <w:t>V</w:t>
      </w:r>
      <w:r>
        <w:rPr>
          <w:rFonts w:eastAsia="Times New Roman" w:cs="Times New Roman"/>
          <w:b/>
          <w:bCs/>
          <w:color w:val="222222"/>
          <w:kern w:val="0"/>
          <w:lang w:val="ru-RU" w:eastAsia="ru-RU" w:bidi="ar-SA"/>
        </w:rPr>
        <w:t>. Срок реализации</w:t>
      </w:r>
      <w:r>
        <w:rPr>
          <w:rFonts w:eastAsia="Times New Roman" w:cs="Times New Roman"/>
          <w:bCs/>
          <w:color w:val="222222"/>
          <w:kern w:val="0"/>
          <w:lang w:val="ru-RU" w:eastAsia="ru-RU" w:bidi="ar-SA"/>
        </w:rPr>
        <w:t>: 5 лет</w:t>
      </w:r>
    </w:p>
    <w:p w:rsidR="000C65E9" w:rsidRDefault="000C65E9">
      <w:pPr>
        <w:pStyle w:val="Standard"/>
      </w:pPr>
    </w:p>
    <w:sectPr w:rsidR="000C65E9">
      <w:footerReference w:type="default" r:id="rId13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41" w:rsidRDefault="00BE2D41">
      <w:r>
        <w:separator/>
      </w:r>
    </w:p>
  </w:endnote>
  <w:endnote w:type="continuationSeparator" w:id="0">
    <w:p w:rsidR="00BE2D41" w:rsidRDefault="00BE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D1" w:rsidRDefault="00BE2D41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144947">
      <w:rPr>
        <w:noProof/>
      </w:rPr>
      <w:t>2</w:t>
    </w:r>
    <w:r>
      <w:fldChar w:fldCharType="end"/>
    </w:r>
  </w:p>
  <w:p w:rsidR="001F28D1" w:rsidRDefault="00BE2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41" w:rsidRDefault="00BE2D41">
      <w:r>
        <w:rPr>
          <w:color w:val="000000"/>
        </w:rPr>
        <w:separator/>
      </w:r>
    </w:p>
  </w:footnote>
  <w:footnote w:type="continuationSeparator" w:id="0">
    <w:p w:rsidR="00BE2D41" w:rsidRDefault="00BE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4FF"/>
    <w:multiLevelType w:val="multilevel"/>
    <w:tmpl w:val="B46C21DE"/>
    <w:lvl w:ilvl="0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65E9"/>
    <w:rsid w:val="000C65E9"/>
    <w:rsid w:val="00144947"/>
    <w:rsid w:val="00B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7EDD1-A4A7-4684-82D1-AE85B48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  <w:style w:type="paragraph" w:styleId="a7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1947CF40D442FFAEB227C533C0DA0C673FCE56E59F0598E8D894705984C5EFB495A9B71EAAF81EE84A4DDr7E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A1947CF40D442FFAEB227C533C0DA0C572FCE86604FA51D7818B400AC7494BEA1156986DF4AE9EF286A6rDECH" TargetMode="External"/><Relationship Id="rId12" Type="http://schemas.openxmlformats.org/officeDocument/2006/relationships/hyperlink" Target="consultantplus://offline/ref=05A1947CF40D442FFAEB2B6E513C0DA0C573F9E46604FA51D7818B400AC7494BEA1156986DF4AE9EF286A6rD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1947CF40D442FFAEB227C533C0DA0C27AFAEA3B0EF208DB838C4F55C25C5AB21D558473F5B182F084rAE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A1947CF40D442FFAEB2E61523C0DA0C67AF8E76859F0598E8D894705984C5EFB495A9B71EAAF81EE84A4DDr7E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1947CF40D442FFAEB227C533C0DA0C47BFEE66604FA51D7818B400AC7494BEA1156986DF4AE9EF286A6rDEC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Никуленкова</dc:creator>
  <cp:lastModifiedBy>Яна Никуленкова</cp:lastModifiedBy>
  <cp:revision>2</cp:revision>
  <dcterms:created xsi:type="dcterms:W3CDTF">2023-09-28T05:18:00Z</dcterms:created>
  <dcterms:modified xsi:type="dcterms:W3CDTF">2023-09-28T05:18:00Z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