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5E" w:rsidRDefault="000C7204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bookmarkStart w:id="0" w:name="bookmark2"/>
      <w:bookmarkStart w:id="1" w:name="_GoBack"/>
      <w:bookmarkEnd w:id="1"/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Аннотация к рабочей программе</w:t>
      </w:r>
    </w:p>
    <w:p w:rsidR="0017325E" w:rsidRDefault="000C7204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ОБЩЕГО ОБРАЗОВАНИЯ ОБУЧАЮЩИХСЯ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 умственной отсталостью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(интеллектуальные нарушения)</w:t>
      </w:r>
    </w:p>
    <w:p w:rsidR="0017325E" w:rsidRDefault="000C7204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вариант 3.3</w:t>
      </w:r>
    </w:p>
    <w:p w:rsidR="0017325E" w:rsidRDefault="000C720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 учебному предмету: </w:t>
      </w:r>
    </w:p>
    <w:p w:rsidR="0017325E" w:rsidRDefault="000C720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«Занимательная грамматика»</w:t>
      </w:r>
    </w:p>
    <w:p w:rsidR="0017325E" w:rsidRDefault="0017325E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bookmarkEnd w:id="0"/>
    <w:p w:rsidR="0017325E" w:rsidRDefault="000C7204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ar-SA" w:bidi="ar-SA"/>
        </w:rPr>
      </w:pPr>
      <w:r>
        <w:rPr>
          <w:rFonts w:eastAsia="Calibri" w:cs="Times New Roman"/>
          <w:b/>
          <w:kern w:val="0"/>
          <w:lang w:val="ru-RU" w:eastAsia="ar-SA" w:bidi="ar-SA"/>
        </w:rPr>
        <w:t>Рабочая программа составлена на основе:</w:t>
      </w:r>
    </w:p>
    <w:p w:rsidR="0017325E" w:rsidRDefault="000C7204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1.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 xml:space="preserve"> 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17325E" w:rsidRDefault="000C7204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2.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>Приказ Министерства Просвещения РФ от 24 ноября 2022 года № 1</w:t>
      </w:r>
      <w:r>
        <w:rPr>
          <w:rFonts w:eastAsia="Times New Roman" w:cs="Times New Roman"/>
          <w:bCs/>
          <w:kern w:val="0"/>
          <w:lang w:val="ru-RU" w:eastAsia="ru-RU" w:bidi="ar-SA"/>
        </w:rPr>
        <w:t>026</w:t>
      </w:r>
    </w:p>
    <w:p w:rsidR="0017325E" w:rsidRDefault="000C7204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17325E" w:rsidRDefault="000C7204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Описание места учебного предмета в учебном плане</w:t>
      </w:r>
    </w:p>
    <w:p w:rsidR="0017325E" w:rsidRDefault="000C7204">
      <w:pPr>
        <w:widowControl/>
        <w:suppressAutoHyphens w:val="0"/>
        <w:spacing w:after="200" w:line="276" w:lineRule="auto"/>
        <w:ind w:left="1004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В соответствии с приказом Министерства Просвещения </w:t>
      </w:r>
      <w:r>
        <w:rPr>
          <w:rFonts w:eastAsia="Calibri" w:cs="Times New Roman"/>
          <w:kern w:val="0"/>
          <w:lang w:val="ru-RU" w:eastAsia="en-US" w:bidi="ar-SA"/>
        </w:rPr>
        <w:t xml:space="preserve">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на изучение учебного предмета «Занимательная грамматика» выделено: 5 - </w:t>
      </w:r>
      <w:r>
        <w:rPr>
          <w:rFonts w:eastAsia="Calibri" w:cs="Times New Roman"/>
          <w:kern w:val="0"/>
          <w:lang w:val="ru-RU" w:eastAsia="en-US" w:bidi="ar-SA"/>
        </w:rPr>
        <w:t>34 ч (1 час в неделю);</w:t>
      </w:r>
    </w:p>
    <w:p w:rsidR="0017325E" w:rsidRDefault="000C7204">
      <w:pPr>
        <w:pStyle w:val="a7"/>
        <w:numPr>
          <w:ilvl w:val="0"/>
          <w:numId w:val="1"/>
        </w:numPr>
        <w:tabs>
          <w:tab w:val="center" w:pos="658"/>
          <w:tab w:val="center" w:pos="2426"/>
          <w:tab w:val="center" w:pos="4345"/>
          <w:tab w:val="center" w:pos="6190"/>
          <w:tab w:val="center" w:pos="7856"/>
          <w:tab w:val="left" w:pos="9069"/>
          <w:tab w:val="center" w:pos="9708"/>
        </w:tabs>
        <w:spacing w:after="26" w:line="251" w:lineRule="auto"/>
        <w:ind w:right="423"/>
      </w:pP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 xml:space="preserve">Содержание учебного предмета </w:t>
      </w:r>
      <w:r>
        <w:rPr>
          <w:rFonts w:eastAsia="Calibri" w:cs="Times New Roman"/>
          <w:b/>
          <w:bCs/>
          <w:kern w:val="0"/>
          <w:lang w:val="ru-RU" w:eastAsia="en-US" w:bidi="ar-SA"/>
        </w:rPr>
        <w:t>«Занимательная грамматика»</w:t>
      </w:r>
      <w:r>
        <w:rPr>
          <w:b/>
        </w:rPr>
        <w:t xml:space="preserve"> 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  <w:rPr>
          <w:b/>
        </w:rPr>
      </w:pPr>
      <w:r>
        <w:rPr>
          <w:b/>
        </w:rPr>
        <w:t xml:space="preserve">Речь и речевое общение. 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>Зачем человеку нужен язык? Раскрытие понятий «родной язык», «национальный язык», «государственный язык». Функции языка.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  <w:rPr>
          <w:b/>
        </w:rPr>
      </w:pPr>
      <w:r>
        <w:rPr>
          <w:b/>
        </w:rPr>
        <w:t xml:space="preserve">Речевая деятельность. 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>Кладовая</w:t>
      </w:r>
      <w:r>
        <w:t xml:space="preserve"> русского языка. Умение общаться – важная часть культуры человека. Речь и речевое общение. О большом любителе разбирать слова. Слова – родственники.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  <w:rPr>
          <w:b/>
        </w:rPr>
      </w:pPr>
      <w:r>
        <w:rPr>
          <w:b/>
        </w:rPr>
        <w:t xml:space="preserve">Графика и орфография. 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>Зри в корень! Проверяй слова! Согласные звуки и их «секреты» «И» согласные бывают не</w:t>
      </w:r>
      <w:r>
        <w:t>проверяемые. Шипящие согласные, а рядом с ними гласные. Как предлог отличить от приставки.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  <w:rPr>
          <w:b/>
        </w:rPr>
      </w:pPr>
      <w:r>
        <w:rPr>
          <w:b/>
        </w:rPr>
        <w:t xml:space="preserve">Синтаксис и пунктуация. 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 xml:space="preserve">Закон сплетения слов. Строительные блоки для предложений. </w:t>
      </w:r>
      <w:r>
        <w:rPr>
          <w:b/>
        </w:rPr>
        <w:t>Словосочетание и наша речь.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 xml:space="preserve">На чём держится предложение? Сколько главных членов в </w:t>
      </w:r>
      <w:r>
        <w:t>предложении?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 xml:space="preserve">Испытание текста на цельность и прочность. Тема, основная мысль, структура, микротема текста. Абзац. Особенности различных типов речи. </w:t>
      </w:r>
      <w:r>
        <w:rPr>
          <w:b/>
        </w:rPr>
        <w:t>Композиция текста. Языковые средства.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>Подлежащее – ключевое слово. Семья главных и второстепенных членов. Од</w:t>
      </w:r>
      <w:r>
        <w:t>нородные члены – добрые соседи. Всем нам при общении поможет обращение.  «Опасный» союз И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  <w:rPr>
          <w:b/>
        </w:rPr>
      </w:pPr>
      <w:r>
        <w:rPr>
          <w:b/>
        </w:rPr>
        <w:t xml:space="preserve">Фонетика. 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lastRenderedPageBreak/>
        <w:t>Фонетический портрет слова. Заседание «Клуба знатоков фонетики».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  <w:rPr>
          <w:b/>
        </w:rPr>
      </w:pPr>
      <w:r>
        <w:rPr>
          <w:b/>
        </w:rPr>
        <w:t xml:space="preserve">Лексика 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>Как описать предмет? Ищем нужные слова.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 xml:space="preserve">Морфемика. Словообразование. 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 xml:space="preserve"> «Визитная </w:t>
      </w:r>
      <w:r>
        <w:t>карточка» частей речи. Согласные звуки могут чередоваться. Это «корни жизни»: -раст-, -ращ-, -рос-! С Дениской - на карнавал!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  <w:rPr>
          <w:b/>
        </w:rPr>
      </w:pPr>
      <w:r>
        <w:rPr>
          <w:b/>
        </w:rPr>
        <w:t xml:space="preserve">МОРФОЛОГИЯ. 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 xml:space="preserve">Имя существительное как часть речи. 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>Сказало существительное: «Я слово удивительное!» Урок для грамотеев и эрудитов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>И</w:t>
      </w:r>
      <w:r>
        <w:t>мя прилагательное как часть речи.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>Слова – волшебники. Задашь вопрос – найдёшь ответ.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 xml:space="preserve">Глагол как часть речи. </w:t>
      </w:r>
    </w:p>
    <w:p w:rsidR="0017325E" w:rsidRDefault="000C7204">
      <w:pPr>
        <w:pStyle w:val="a7"/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1" w:lineRule="auto"/>
        <w:ind w:left="1004" w:right="423"/>
      </w:pPr>
      <w:r>
        <w:t>Глагол, он действовать привык. Окончание не бывает случайным.</w:t>
      </w:r>
    </w:p>
    <w:p w:rsidR="0017325E" w:rsidRDefault="000C7204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222222"/>
          <w:kern w:val="0"/>
          <w:lang w:val="en-US" w:eastAsia="ru-RU" w:bidi="ar-SA"/>
        </w:rPr>
        <w:t>I</w:t>
      </w:r>
      <w:r>
        <w:rPr>
          <w:rFonts w:eastAsia="Times New Roman" w:cs="Times New Roman"/>
          <w:b/>
          <w:bCs/>
          <w:color w:val="222222"/>
          <w:kern w:val="0"/>
          <w:lang w:val="en-GB" w:eastAsia="ru-RU" w:bidi="ar-SA"/>
        </w:rPr>
        <w:t>V</w:t>
      </w:r>
      <w:r>
        <w:rPr>
          <w:rFonts w:eastAsia="Times New Roman" w:cs="Times New Roman"/>
          <w:b/>
          <w:bCs/>
          <w:color w:val="222222"/>
          <w:kern w:val="0"/>
          <w:lang w:val="ru-RU" w:eastAsia="ru-RU" w:bidi="ar-SA"/>
        </w:rPr>
        <w:t>. Срок реализации</w:t>
      </w:r>
      <w:r>
        <w:rPr>
          <w:rFonts w:eastAsia="Times New Roman" w:cs="Times New Roman"/>
          <w:bCs/>
          <w:color w:val="222222"/>
          <w:kern w:val="0"/>
          <w:lang w:val="ru-RU" w:eastAsia="ru-RU" w:bidi="ar-SA"/>
        </w:rPr>
        <w:t>: 5 лет</w:t>
      </w:r>
    </w:p>
    <w:p w:rsidR="0017325E" w:rsidRDefault="0017325E">
      <w:pPr>
        <w:pStyle w:val="Standard"/>
      </w:pPr>
    </w:p>
    <w:sectPr w:rsidR="0017325E">
      <w:foot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204" w:rsidRDefault="000C7204">
      <w:r>
        <w:separator/>
      </w:r>
    </w:p>
  </w:endnote>
  <w:endnote w:type="continuationSeparator" w:id="0">
    <w:p w:rsidR="000C7204" w:rsidRDefault="000C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B84" w:rsidRDefault="000C7204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657126">
      <w:rPr>
        <w:noProof/>
      </w:rPr>
      <w:t>2</w:t>
    </w:r>
    <w:r>
      <w:fldChar w:fldCharType="end"/>
    </w:r>
  </w:p>
  <w:p w:rsidR="00337B84" w:rsidRDefault="000C72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204" w:rsidRDefault="000C7204">
      <w:r>
        <w:rPr>
          <w:color w:val="000000"/>
        </w:rPr>
        <w:separator/>
      </w:r>
    </w:p>
  </w:footnote>
  <w:footnote w:type="continuationSeparator" w:id="0">
    <w:p w:rsidR="000C7204" w:rsidRDefault="000C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73C0D"/>
    <w:multiLevelType w:val="multilevel"/>
    <w:tmpl w:val="F8F09A22"/>
    <w:lvl w:ilvl="0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7325E"/>
    <w:rsid w:val="000C7204"/>
    <w:rsid w:val="0017325E"/>
    <w:rsid w:val="0065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F134B-EFC8-4E11-9D5E-9207F714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Никуленкова</dc:creator>
  <cp:lastModifiedBy>Яна Никуленкова</cp:lastModifiedBy>
  <cp:revision>2</cp:revision>
  <dcterms:created xsi:type="dcterms:W3CDTF">2023-10-02T03:23:00Z</dcterms:created>
  <dcterms:modified xsi:type="dcterms:W3CDTF">2023-10-02T03:23:00Z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